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509" w:rsidRDefault="004F14A0" w:rsidP="004F14A0">
      <w:pPr>
        <w:jc w:val="center"/>
        <w:rPr>
          <w:b/>
        </w:rPr>
      </w:pPr>
      <w:r w:rsidRPr="00C22509">
        <w:rPr>
          <w:b/>
        </w:rPr>
        <w:t xml:space="preserve">SEMINÁRIO BNCC/MT ­ 15 E 16 DE JULHO DE 2016. </w:t>
      </w:r>
    </w:p>
    <w:p w:rsidR="004F14A0" w:rsidRPr="00C22509" w:rsidRDefault="004F14A0" w:rsidP="004F14A0">
      <w:pPr>
        <w:jc w:val="center"/>
        <w:rPr>
          <w:b/>
        </w:rPr>
      </w:pPr>
      <w:r w:rsidRPr="00C22509">
        <w:rPr>
          <w:b/>
        </w:rPr>
        <w:t>CONCLUSÃO DA ANÁLISE DOS OBJETIVOS,</w:t>
      </w:r>
      <w:r w:rsidR="00C22509">
        <w:rPr>
          <w:b/>
        </w:rPr>
        <w:t xml:space="preserve"> </w:t>
      </w:r>
      <w:r w:rsidRPr="00C22509">
        <w:rPr>
          <w:b/>
        </w:rPr>
        <w:t xml:space="preserve">REALIZADA PELO GT DE </w:t>
      </w:r>
      <w:r w:rsidR="00666CBB" w:rsidRPr="00C22509">
        <w:rPr>
          <w:b/>
        </w:rPr>
        <w:t>SOCIOLOGIA.</w:t>
      </w:r>
    </w:p>
    <w:p w:rsidR="004F14A0" w:rsidRDefault="004F14A0" w:rsidP="004F14A0">
      <w:pPr>
        <w:jc w:val="center"/>
      </w:pPr>
    </w:p>
    <w:p w:rsidR="00CE77C3" w:rsidRDefault="00F7212B" w:rsidP="00CE77C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Pág. 169 - Nesta página enfocaram-se</w:t>
      </w:r>
      <w:r w:rsidR="00CA6EF6" w:rsidRPr="00CE77C3">
        <w:rPr>
          <w:sz w:val="24"/>
          <w:szCs w:val="24"/>
        </w:rPr>
        <w:t xml:space="preserve"> apenas aspectos negativos da </w:t>
      </w:r>
      <w:r w:rsidR="00CE77C3" w:rsidRPr="00CE77C3">
        <w:rPr>
          <w:sz w:val="24"/>
          <w:szCs w:val="24"/>
        </w:rPr>
        <w:t>transmissão</w:t>
      </w:r>
      <w:r w:rsidR="00CA6EF6" w:rsidRPr="00CE77C3">
        <w:rPr>
          <w:sz w:val="24"/>
          <w:szCs w:val="24"/>
        </w:rPr>
        <w:t xml:space="preserve"> do sistema simbólico religioso. É neces</w:t>
      </w:r>
      <w:r w:rsidR="00CE77C3">
        <w:rPr>
          <w:sz w:val="24"/>
          <w:szCs w:val="24"/>
        </w:rPr>
        <w:t xml:space="preserve">sário analisar e contemplar no </w:t>
      </w:r>
      <w:r w:rsidR="00CA6EF6" w:rsidRPr="00CE77C3">
        <w:rPr>
          <w:sz w:val="24"/>
          <w:szCs w:val="24"/>
        </w:rPr>
        <w:t xml:space="preserve">documento a contribuição das Ordens religiosas, especialmente dos </w:t>
      </w:r>
      <w:r w:rsidR="00CE77C3" w:rsidRPr="00CE77C3">
        <w:rPr>
          <w:sz w:val="24"/>
          <w:szCs w:val="24"/>
        </w:rPr>
        <w:t>jesuítas</w:t>
      </w:r>
      <w:r w:rsidR="00CA6EF6" w:rsidRPr="00CE77C3">
        <w:rPr>
          <w:sz w:val="24"/>
          <w:szCs w:val="24"/>
        </w:rPr>
        <w:t xml:space="preserve">, na organização da Educação no Brasil </w:t>
      </w:r>
      <w:r w:rsidR="00B31F0D">
        <w:rPr>
          <w:sz w:val="24"/>
          <w:szCs w:val="24"/>
        </w:rPr>
        <w:t>que, p</w:t>
      </w:r>
      <w:r w:rsidR="00CA6EF6" w:rsidRPr="00CE77C3">
        <w:rPr>
          <w:sz w:val="24"/>
          <w:szCs w:val="24"/>
        </w:rPr>
        <w:t>o</w:t>
      </w:r>
      <w:r w:rsidR="0076243C">
        <w:rPr>
          <w:sz w:val="24"/>
          <w:szCs w:val="24"/>
        </w:rPr>
        <w:t>r não estarem atrelados ao poder,</w:t>
      </w:r>
      <w:r w:rsidR="00CA6EF6" w:rsidRPr="00CE77C3">
        <w:rPr>
          <w:sz w:val="24"/>
          <w:szCs w:val="24"/>
        </w:rPr>
        <w:t xml:space="preserve"> foram expulsos. Seria bom considerar isso e não salientar o aspecto da opressão e do </w:t>
      </w:r>
      <w:r w:rsidR="00CE77C3" w:rsidRPr="00CE77C3">
        <w:rPr>
          <w:sz w:val="24"/>
          <w:szCs w:val="24"/>
        </w:rPr>
        <w:t>prose</w:t>
      </w:r>
      <w:r w:rsidR="00CE77C3">
        <w:rPr>
          <w:sz w:val="24"/>
          <w:szCs w:val="24"/>
        </w:rPr>
        <w:t>li</w:t>
      </w:r>
      <w:r w:rsidR="00CE77C3" w:rsidRPr="00CE77C3">
        <w:rPr>
          <w:sz w:val="24"/>
          <w:szCs w:val="24"/>
        </w:rPr>
        <w:t>tismo</w:t>
      </w:r>
      <w:r w:rsidR="00CA6EF6" w:rsidRPr="00CE77C3">
        <w:rPr>
          <w:sz w:val="24"/>
          <w:szCs w:val="24"/>
        </w:rPr>
        <w:t>, até porque, isso não acontece</w:t>
      </w:r>
      <w:r w:rsidR="0076243C" w:rsidRPr="00CE77C3">
        <w:rPr>
          <w:sz w:val="24"/>
          <w:szCs w:val="24"/>
        </w:rPr>
        <w:t xml:space="preserve"> </w:t>
      </w:r>
      <w:r w:rsidR="0076243C">
        <w:rPr>
          <w:sz w:val="24"/>
          <w:szCs w:val="24"/>
        </w:rPr>
        <w:t>atualmente nas escolas. E</w:t>
      </w:r>
      <w:r w:rsidR="00CA6EF6" w:rsidRPr="00CE77C3">
        <w:rPr>
          <w:sz w:val="24"/>
          <w:szCs w:val="24"/>
        </w:rPr>
        <w:t xml:space="preserve">xiste o respeito às diversidades. Carecemos de referenciais, e a Escola não tem condições, por si </w:t>
      </w:r>
      <w:r w:rsidR="0076243C">
        <w:rPr>
          <w:sz w:val="24"/>
          <w:szCs w:val="24"/>
        </w:rPr>
        <w:t>só</w:t>
      </w:r>
      <w:r w:rsidR="00CA6EF6" w:rsidRPr="00CE77C3">
        <w:rPr>
          <w:sz w:val="24"/>
          <w:szCs w:val="24"/>
        </w:rPr>
        <w:t>,</w:t>
      </w:r>
      <w:bookmarkStart w:id="0" w:name="_GoBack"/>
      <w:bookmarkEnd w:id="0"/>
      <w:r w:rsidR="00781424" w:rsidRPr="00CE77C3">
        <w:rPr>
          <w:sz w:val="24"/>
          <w:szCs w:val="24"/>
        </w:rPr>
        <w:t xml:space="preserve"> </w:t>
      </w:r>
      <w:r w:rsidR="00CA6EF6" w:rsidRPr="00CE77C3">
        <w:rPr>
          <w:sz w:val="24"/>
          <w:szCs w:val="24"/>
        </w:rPr>
        <w:t>garantir o ensino Religioso nos moldes atuais</w:t>
      </w:r>
      <w:r w:rsidR="00CE77C3">
        <w:rPr>
          <w:sz w:val="24"/>
          <w:szCs w:val="24"/>
        </w:rPr>
        <w:t>. I</w:t>
      </w:r>
      <w:r w:rsidR="00CA6EF6" w:rsidRPr="00CE77C3">
        <w:rPr>
          <w:sz w:val="24"/>
          <w:szCs w:val="24"/>
        </w:rPr>
        <w:t xml:space="preserve">sso constitui uma defasagem na assimilação de valores. </w:t>
      </w:r>
    </w:p>
    <w:p w:rsidR="00D11960" w:rsidRDefault="00D11960" w:rsidP="00CE77C3">
      <w:pPr>
        <w:spacing w:after="0" w:line="360" w:lineRule="auto"/>
        <w:jc w:val="both"/>
        <w:rPr>
          <w:sz w:val="24"/>
          <w:szCs w:val="24"/>
        </w:rPr>
      </w:pPr>
    </w:p>
    <w:p w:rsidR="00CE77C3" w:rsidRDefault="00CA6EF6" w:rsidP="00CE77C3">
      <w:pPr>
        <w:spacing w:after="0" w:line="360" w:lineRule="auto"/>
        <w:jc w:val="both"/>
        <w:rPr>
          <w:sz w:val="24"/>
          <w:szCs w:val="24"/>
        </w:rPr>
      </w:pPr>
      <w:r w:rsidRPr="00CE77C3">
        <w:rPr>
          <w:sz w:val="24"/>
          <w:szCs w:val="24"/>
        </w:rPr>
        <w:t>Pág. 171 Rever o primeiro parágrafo quando diz:</w:t>
      </w:r>
      <w:proofErr w:type="gramStart"/>
      <w:r w:rsidRPr="00CE77C3">
        <w:rPr>
          <w:sz w:val="24"/>
          <w:szCs w:val="24"/>
        </w:rPr>
        <w:t xml:space="preserve">  </w:t>
      </w:r>
      <w:proofErr w:type="gramEnd"/>
      <w:r w:rsidR="00CE77C3">
        <w:rPr>
          <w:sz w:val="24"/>
          <w:szCs w:val="24"/>
        </w:rPr>
        <w:t>“</w:t>
      </w:r>
      <w:r w:rsidRPr="00CE77C3">
        <w:rPr>
          <w:sz w:val="24"/>
          <w:szCs w:val="24"/>
        </w:rPr>
        <w:t xml:space="preserve">mesmo com proclamação da </w:t>
      </w:r>
      <w:r w:rsidR="00CE77C3">
        <w:rPr>
          <w:sz w:val="24"/>
          <w:szCs w:val="24"/>
        </w:rPr>
        <w:t>Re</w:t>
      </w:r>
      <w:r w:rsidRPr="00CE77C3">
        <w:rPr>
          <w:sz w:val="24"/>
          <w:szCs w:val="24"/>
        </w:rPr>
        <w:t>pública.... o proselitismo ainda se configura no contexto e no cotidiano escolar</w:t>
      </w:r>
      <w:r w:rsidR="00D15F9C">
        <w:rPr>
          <w:sz w:val="24"/>
          <w:szCs w:val="24"/>
        </w:rPr>
        <w:t>”</w:t>
      </w:r>
      <w:r w:rsidRPr="00CE77C3">
        <w:rPr>
          <w:sz w:val="24"/>
          <w:szCs w:val="24"/>
        </w:rPr>
        <w:t>. (Isso não é real e nem relevante)</w:t>
      </w:r>
      <w:r w:rsidR="00CE77C3">
        <w:rPr>
          <w:sz w:val="24"/>
          <w:szCs w:val="24"/>
        </w:rPr>
        <w:t>.</w:t>
      </w:r>
      <w:r w:rsidRPr="00CE77C3">
        <w:rPr>
          <w:sz w:val="24"/>
          <w:szCs w:val="24"/>
        </w:rPr>
        <w:t xml:space="preserve"> Não é iss</w:t>
      </w:r>
      <w:r w:rsidR="00CE77C3">
        <w:rPr>
          <w:sz w:val="24"/>
          <w:szCs w:val="24"/>
        </w:rPr>
        <w:t>o o que acontece. Na verdade, h</w:t>
      </w:r>
      <w:r w:rsidR="00D15F9C">
        <w:rPr>
          <w:sz w:val="24"/>
          <w:szCs w:val="24"/>
        </w:rPr>
        <w:t>á</w:t>
      </w:r>
      <w:r w:rsidRPr="00CE77C3">
        <w:rPr>
          <w:sz w:val="24"/>
          <w:szCs w:val="24"/>
        </w:rPr>
        <w:t xml:space="preserve"> pouco empenho e interesse por parte de quem detém o poder, em facilitar o acesso e a manutenção do</w:t>
      </w:r>
      <w:r w:rsidR="00CE77C3">
        <w:rPr>
          <w:sz w:val="24"/>
          <w:szCs w:val="24"/>
        </w:rPr>
        <w:t xml:space="preserve"> Ensino Religioso nas Escolas</w:t>
      </w:r>
      <w:r w:rsidR="00D15F9C">
        <w:rPr>
          <w:sz w:val="24"/>
          <w:szCs w:val="24"/>
        </w:rPr>
        <w:t>,</w:t>
      </w:r>
      <w:r w:rsidR="00CE77C3">
        <w:rPr>
          <w:sz w:val="24"/>
          <w:szCs w:val="24"/>
        </w:rPr>
        <w:t xml:space="preserve"> ao dizer</w:t>
      </w:r>
      <w:r w:rsidRPr="00CE77C3">
        <w:rPr>
          <w:sz w:val="24"/>
          <w:szCs w:val="24"/>
        </w:rPr>
        <w:t xml:space="preserve"> que é obrigatório para o Estado e facultativo para o aluno</w:t>
      </w:r>
      <w:r w:rsidR="00CE77C3">
        <w:rPr>
          <w:sz w:val="24"/>
          <w:szCs w:val="24"/>
        </w:rPr>
        <w:t>;</w:t>
      </w:r>
      <w:r w:rsidR="00D15F9C">
        <w:rPr>
          <w:sz w:val="24"/>
          <w:szCs w:val="24"/>
        </w:rPr>
        <w:t xml:space="preserve"> </w:t>
      </w:r>
      <w:r w:rsidR="00AD0128">
        <w:rPr>
          <w:sz w:val="24"/>
          <w:szCs w:val="24"/>
        </w:rPr>
        <w:t xml:space="preserve">o fato de </w:t>
      </w:r>
      <w:r w:rsidRPr="00CE77C3">
        <w:rPr>
          <w:sz w:val="24"/>
          <w:szCs w:val="24"/>
        </w:rPr>
        <w:t xml:space="preserve">que </w:t>
      </w:r>
      <w:r w:rsidR="00CE77C3">
        <w:rPr>
          <w:sz w:val="24"/>
          <w:szCs w:val="24"/>
        </w:rPr>
        <w:t>“</w:t>
      </w:r>
      <w:r w:rsidRPr="00CE77C3">
        <w:rPr>
          <w:sz w:val="24"/>
          <w:szCs w:val="24"/>
        </w:rPr>
        <w:t>esta área de conhecimento não está na grade curricular</w:t>
      </w:r>
      <w:r w:rsidR="00CE77C3">
        <w:rPr>
          <w:sz w:val="24"/>
          <w:szCs w:val="24"/>
        </w:rPr>
        <w:t>”</w:t>
      </w:r>
      <w:r w:rsidRPr="00CE77C3">
        <w:rPr>
          <w:sz w:val="24"/>
          <w:szCs w:val="24"/>
        </w:rPr>
        <w:t>, impede ou constitui obstáculo p</w:t>
      </w:r>
      <w:r w:rsidR="00AD0128">
        <w:rPr>
          <w:sz w:val="24"/>
          <w:szCs w:val="24"/>
        </w:rPr>
        <w:t>ara a sua continuidade no ambiente escolar</w:t>
      </w:r>
      <w:r w:rsidRPr="00CE77C3">
        <w:rPr>
          <w:sz w:val="24"/>
          <w:szCs w:val="24"/>
        </w:rPr>
        <w:t>. Muitas escolas já retiram este Ensino. Consideramos ainda</w:t>
      </w:r>
      <w:r w:rsidR="00AD0128">
        <w:rPr>
          <w:sz w:val="24"/>
          <w:szCs w:val="24"/>
        </w:rPr>
        <w:t>,</w:t>
      </w:r>
      <w:r w:rsidRPr="00CE77C3">
        <w:rPr>
          <w:sz w:val="24"/>
          <w:szCs w:val="24"/>
        </w:rPr>
        <w:t xml:space="preserve"> que para </w:t>
      </w:r>
      <w:r w:rsidR="00CE77C3">
        <w:rPr>
          <w:sz w:val="24"/>
          <w:szCs w:val="24"/>
        </w:rPr>
        <w:t>o componente disciplinar, E</w:t>
      </w:r>
      <w:r w:rsidRPr="00CE77C3">
        <w:rPr>
          <w:sz w:val="24"/>
          <w:szCs w:val="24"/>
        </w:rPr>
        <w:t>nsino Religioso</w:t>
      </w:r>
      <w:r w:rsidR="00CE77C3">
        <w:rPr>
          <w:sz w:val="24"/>
          <w:szCs w:val="24"/>
        </w:rPr>
        <w:t>,</w:t>
      </w:r>
      <w:r w:rsidRPr="00CE77C3">
        <w:rPr>
          <w:sz w:val="24"/>
          <w:szCs w:val="24"/>
        </w:rPr>
        <w:t xml:space="preserve"> a Escola não rec</w:t>
      </w:r>
      <w:r w:rsidR="00AD0128">
        <w:rPr>
          <w:sz w:val="24"/>
          <w:szCs w:val="24"/>
        </w:rPr>
        <w:t xml:space="preserve">ebe material e livros didáticos, o que denota </w:t>
      </w:r>
      <w:r w:rsidRPr="00CE77C3">
        <w:rPr>
          <w:sz w:val="24"/>
          <w:szCs w:val="24"/>
        </w:rPr>
        <w:t xml:space="preserve">descaso em relação a </w:t>
      </w:r>
      <w:r w:rsidR="00CE77C3">
        <w:rPr>
          <w:sz w:val="24"/>
          <w:szCs w:val="24"/>
        </w:rPr>
        <w:t>este componente</w:t>
      </w:r>
      <w:r w:rsidRPr="00CE77C3">
        <w:rPr>
          <w:sz w:val="24"/>
          <w:szCs w:val="24"/>
        </w:rPr>
        <w:t xml:space="preserve">.  </w:t>
      </w:r>
    </w:p>
    <w:p w:rsidR="00D11960" w:rsidRDefault="00D11960" w:rsidP="00CE77C3">
      <w:pPr>
        <w:spacing w:after="0" w:line="360" w:lineRule="auto"/>
        <w:jc w:val="both"/>
        <w:rPr>
          <w:sz w:val="24"/>
          <w:szCs w:val="24"/>
        </w:rPr>
      </w:pPr>
    </w:p>
    <w:p w:rsidR="00794E2B" w:rsidRPr="00CE77C3" w:rsidRDefault="00CE77C3" w:rsidP="00CE77C3">
      <w:pPr>
        <w:spacing w:after="0" w:line="360" w:lineRule="auto"/>
        <w:jc w:val="both"/>
        <w:rPr>
          <w:sz w:val="24"/>
          <w:szCs w:val="24"/>
        </w:rPr>
      </w:pPr>
      <w:r w:rsidRPr="00CE77C3">
        <w:rPr>
          <w:sz w:val="24"/>
          <w:szCs w:val="24"/>
        </w:rPr>
        <w:t>Objetivo</w:t>
      </w:r>
      <w:r w:rsidR="00CA6EF6" w:rsidRPr="00CE77C3">
        <w:rPr>
          <w:sz w:val="24"/>
          <w:szCs w:val="24"/>
        </w:rPr>
        <w:t xml:space="preserve"> do 3º ano do Ensino Religioso - analisar o texto: As diferentes </w:t>
      </w:r>
      <w:r w:rsidRPr="00CE77C3">
        <w:rPr>
          <w:sz w:val="24"/>
          <w:szCs w:val="24"/>
        </w:rPr>
        <w:t>ideias</w:t>
      </w:r>
      <w:r w:rsidR="00CA6EF6" w:rsidRPr="00CE77C3">
        <w:rPr>
          <w:sz w:val="24"/>
          <w:szCs w:val="24"/>
        </w:rPr>
        <w:t xml:space="preserve"> e representações das divindades são construções humanas, elaboradas em função das experiências religiosas</w:t>
      </w:r>
      <w:r w:rsidR="00C22509" w:rsidRPr="00CE77C3">
        <w:rPr>
          <w:sz w:val="24"/>
          <w:szCs w:val="24"/>
        </w:rPr>
        <w:t xml:space="preserve"> (</w:t>
      </w:r>
      <w:r w:rsidR="00CA6EF6" w:rsidRPr="00CE77C3">
        <w:rPr>
          <w:sz w:val="24"/>
          <w:szCs w:val="24"/>
        </w:rPr>
        <w:t>es</w:t>
      </w:r>
      <w:r>
        <w:rPr>
          <w:sz w:val="24"/>
          <w:szCs w:val="24"/>
        </w:rPr>
        <w:t>ta frase desencadeia um pensar sobre a</w:t>
      </w:r>
      <w:r w:rsidR="00CA6EF6" w:rsidRPr="00CE77C3">
        <w:rPr>
          <w:sz w:val="24"/>
          <w:szCs w:val="24"/>
        </w:rPr>
        <w:t xml:space="preserve"> existência do transcendente como criação humana simplesmente</w:t>
      </w:r>
      <w:r>
        <w:rPr>
          <w:sz w:val="24"/>
          <w:szCs w:val="24"/>
        </w:rPr>
        <w:t>)</w:t>
      </w:r>
      <w:r w:rsidR="00CA6EF6" w:rsidRPr="00CE77C3">
        <w:rPr>
          <w:sz w:val="24"/>
          <w:szCs w:val="24"/>
        </w:rPr>
        <w:t>.</w:t>
      </w:r>
    </w:p>
    <w:sectPr w:rsidR="00794E2B" w:rsidRPr="00CE7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586" w:rsidRDefault="005B7586" w:rsidP="00CA6EF6">
      <w:pPr>
        <w:spacing w:after="0" w:line="240" w:lineRule="auto"/>
      </w:pPr>
      <w:r>
        <w:separator/>
      </w:r>
    </w:p>
  </w:endnote>
  <w:endnote w:type="continuationSeparator" w:id="0">
    <w:p w:rsidR="005B7586" w:rsidRDefault="005B7586" w:rsidP="00CA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586" w:rsidRDefault="005B7586" w:rsidP="00CA6EF6">
      <w:pPr>
        <w:spacing w:after="0" w:line="240" w:lineRule="auto"/>
      </w:pPr>
      <w:r>
        <w:separator/>
      </w:r>
    </w:p>
  </w:footnote>
  <w:footnote w:type="continuationSeparator" w:id="0">
    <w:p w:rsidR="005B7586" w:rsidRDefault="005B7586" w:rsidP="00CA6E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EF6"/>
    <w:rsid w:val="001D31FC"/>
    <w:rsid w:val="003A5689"/>
    <w:rsid w:val="004F14A0"/>
    <w:rsid w:val="005B7586"/>
    <w:rsid w:val="00666CBB"/>
    <w:rsid w:val="0076243C"/>
    <w:rsid w:val="00781424"/>
    <w:rsid w:val="00794E2B"/>
    <w:rsid w:val="00A14D3C"/>
    <w:rsid w:val="00AD0128"/>
    <w:rsid w:val="00B31F0D"/>
    <w:rsid w:val="00BD3AC3"/>
    <w:rsid w:val="00C22509"/>
    <w:rsid w:val="00CA6EF6"/>
    <w:rsid w:val="00CE77C3"/>
    <w:rsid w:val="00D11960"/>
    <w:rsid w:val="00D15F9C"/>
    <w:rsid w:val="00F7212B"/>
    <w:rsid w:val="00FA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6E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6EF6"/>
  </w:style>
  <w:style w:type="paragraph" w:styleId="Rodap">
    <w:name w:val="footer"/>
    <w:basedOn w:val="Normal"/>
    <w:link w:val="RodapChar"/>
    <w:uiPriority w:val="99"/>
    <w:unhideWhenUsed/>
    <w:rsid w:val="00CA6E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6E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6E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6EF6"/>
  </w:style>
  <w:style w:type="paragraph" w:styleId="Rodap">
    <w:name w:val="footer"/>
    <w:basedOn w:val="Normal"/>
    <w:link w:val="RodapChar"/>
    <w:uiPriority w:val="99"/>
    <w:unhideWhenUsed/>
    <w:rsid w:val="00CA6E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6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291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SEDUC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seduc</dc:creator>
  <cp:keywords/>
  <dc:description/>
  <cp:lastModifiedBy>User</cp:lastModifiedBy>
  <cp:revision>14</cp:revision>
  <dcterms:created xsi:type="dcterms:W3CDTF">2016-07-17T14:52:00Z</dcterms:created>
  <dcterms:modified xsi:type="dcterms:W3CDTF">2016-07-20T18:46:00Z</dcterms:modified>
</cp:coreProperties>
</file>